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FEF02" w14:textId="77777777" w:rsidR="000025E5" w:rsidRDefault="000025E5" w:rsidP="000025E5">
      <w:pPr>
        <w:pStyle w:val="a3"/>
        <w:jc w:val="center"/>
      </w:pPr>
      <w:r>
        <w:rPr>
          <w:color w:val="000000"/>
          <w:shd w:val="clear" w:color="auto" w:fill="FFFFFF"/>
        </w:rPr>
        <w:t>«Современные подходы в обучении и принципы формирования олимпиадных заданий для работы с одаренными и талантливыми детьми» 17.11.2021-22.11.2021</w:t>
      </w:r>
    </w:p>
    <w:p w14:paraId="3670FF69" w14:textId="77777777" w:rsidR="000025E5" w:rsidRDefault="000025E5" w:rsidP="000025E5">
      <w:pPr>
        <w:pStyle w:val="a3"/>
        <w:jc w:val="center"/>
      </w:pPr>
      <w:r>
        <w:rPr>
          <w:color w:val="000000"/>
          <w:shd w:val="clear" w:color="auto" w:fill="FFFFFF"/>
        </w:rPr>
        <w:t>«Школа современного учителя литературы» 20.09.2021-10.12.2021</w:t>
      </w:r>
    </w:p>
    <w:p w14:paraId="28033743" w14:textId="77777777" w:rsidR="000025E5" w:rsidRDefault="000025E5" w:rsidP="000025E5">
      <w:pPr>
        <w:pStyle w:val="a3"/>
        <w:jc w:val="center"/>
      </w:pPr>
      <w:r>
        <w:rPr>
          <w:color w:val="000000"/>
          <w:shd w:val="clear" w:color="auto" w:fill="FFFFFF"/>
        </w:rPr>
        <w:t>«Подготовка учащихся к ВПР по русскому языку» 08.11.2021</w:t>
      </w:r>
    </w:p>
    <w:p w14:paraId="1E6BD032" w14:textId="77777777" w:rsidR="000025E5" w:rsidRDefault="000025E5" w:rsidP="000025E5">
      <w:pPr>
        <w:pStyle w:val="a3"/>
        <w:jc w:val="center"/>
      </w:pPr>
      <w:r>
        <w:rPr>
          <w:color w:val="000000"/>
          <w:shd w:val="clear" w:color="auto" w:fill="FFFFFF"/>
        </w:rPr>
        <w:t>«Специфика преподавания предмета «Родной (русский) язык» с учетом реализации ФГОС НОО» 06.10.2021-10.11.2021</w:t>
      </w:r>
    </w:p>
    <w:p w14:paraId="291ED340" w14:textId="77777777" w:rsidR="000025E5" w:rsidRDefault="000025E5" w:rsidP="000025E5">
      <w:pPr>
        <w:pStyle w:val="a3"/>
      </w:pPr>
      <w:r>
        <w:rPr>
          <w:color w:val="000000"/>
          <w:shd w:val="clear" w:color="auto" w:fill="FFFFFF"/>
        </w:rPr>
        <w:t>«Формирование читательской грамотности обучающихся как основного компонента функциональной грамотности» 16.11.2021«Реализация требований обновленных ФГОС ООО, ФГОС СОО в работе учителя» («</w:t>
      </w:r>
      <w:proofErr w:type="gramStart"/>
      <w:r>
        <w:rPr>
          <w:color w:val="000000"/>
          <w:shd w:val="clear" w:color="auto" w:fill="FFFFFF"/>
        </w:rPr>
        <w:t>Русский  язык</w:t>
      </w:r>
      <w:proofErr w:type="gramEnd"/>
      <w:r>
        <w:rPr>
          <w:color w:val="000000"/>
          <w:shd w:val="clear" w:color="auto" w:fill="FFFFFF"/>
        </w:rPr>
        <w:t>») 2022</w:t>
      </w:r>
    </w:p>
    <w:p w14:paraId="64F92FA2" w14:textId="21D28C16" w:rsidR="00D347BF" w:rsidRDefault="000025E5" w:rsidP="000025E5">
      <w:pPr>
        <w:pStyle w:val="a3"/>
      </w:pPr>
      <w:r>
        <w:rPr>
          <w:color w:val="000000"/>
          <w:shd w:val="clear" w:color="auto" w:fill="FFFFFF"/>
        </w:rPr>
        <w:t>«Реализация требований обновленных ФГОС ООО, ФГОС СОО в работе учителя» («Литература») 2022</w:t>
      </w:r>
    </w:p>
    <w:sectPr w:rsidR="00D34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BF"/>
    <w:rsid w:val="000025E5"/>
    <w:rsid w:val="0015246F"/>
    <w:rsid w:val="001C5ADD"/>
    <w:rsid w:val="00497E6F"/>
    <w:rsid w:val="005D63C0"/>
    <w:rsid w:val="00D347BF"/>
    <w:rsid w:val="00FF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8B0E"/>
  <w15:chartTrackingRefBased/>
  <w15:docId w15:val="{CC424AE8-B17D-411D-BC77-83484B6A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2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Белоусов</dc:creator>
  <cp:keywords/>
  <dc:description/>
  <cp:lastModifiedBy>Сергей Белоусов</cp:lastModifiedBy>
  <cp:revision>2</cp:revision>
  <dcterms:created xsi:type="dcterms:W3CDTF">2024-10-15T05:27:00Z</dcterms:created>
  <dcterms:modified xsi:type="dcterms:W3CDTF">2024-10-15T05:27:00Z</dcterms:modified>
</cp:coreProperties>
</file>